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7A" w:rsidRDefault="00037B3F" w:rsidP="00436589">
      <w:pPr>
        <w:jc w:val="center"/>
        <w:rPr>
          <w:b/>
          <w:sz w:val="52"/>
          <w:szCs w:val="52"/>
        </w:rPr>
      </w:pPr>
      <w:r w:rsidRPr="00436589">
        <w:rPr>
          <w:b/>
          <w:sz w:val="52"/>
          <w:szCs w:val="52"/>
        </w:rPr>
        <w:t>学生评优流程图</w:t>
      </w:r>
    </w:p>
    <w:p w:rsidR="00436589" w:rsidRPr="00436589" w:rsidRDefault="00436589" w:rsidP="00436589">
      <w:pPr>
        <w:jc w:val="center"/>
        <w:rPr>
          <w:b/>
          <w:sz w:val="52"/>
          <w:szCs w:val="52"/>
        </w:rPr>
      </w:pPr>
    </w:p>
    <w:p w:rsidR="00037B3F" w:rsidRDefault="0077310C">
      <w:r>
        <w:rPr>
          <w:noProof/>
        </w:rPr>
        <w:pict>
          <v:rect id="_x0000_s2053" style="position:absolute;left:0;text-align:left;margin-left:331.5pt;margin-top:3.15pt;width:125.25pt;height:57pt;z-index:251661312">
            <v:textbox style="mso-next-textbox:#_x0000_s2053">
              <w:txbxContent>
                <w:p w:rsidR="00436589" w:rsidRPr="00FA3B29" w:rsidRDefault="00436589">
                  <w:pPr>
                    <w:rPr>
                      <w:b/>
                      <w:sz w:val="15"/>
                    </w:rPr>
                  </w:pPr>
                  <w:r w:rsidRPr="00FA3B29">
                    <w:rPr>
                      <w:b/>
                      <w:sz w:val="15"/>
                    </w:rPr>
                    <w:t>班主任按照学生管理手册规定</w:t>
                  </w:r>
                  <w:r w:rsidR="0077310C">
                    <w:rPr>
                      <w:rFonts w:hint="eastAsia"/>
                      <w:b/>
                      <w:sz w:val="15"/>
                    </w:rPr>
                    <w:t>，以班级为单位</w:t>
                  </w:r>
                  <w:r w:rsidRPr="00FA3B29">
                    <w:rPr>
                      <w:rFonts w:hint="eastAsia"/>
                      <w:b/>
                      <w:sz w:val="15"/>
                    </w:rPr>
                    <w:t>，</w:t>
                  </w:r>
                  <w:r w:rsidRPr="00FA3B29">
                    <w:rPr>
                      <w:b/>
                      <w:sz w:val="15"/>
                    </w:rPr>
                    <w:t>组织评优并</w:t>
                  </w:r>
                  <w:r w:rsidR="0077310C">
                    <w:rPr>
                      <w:rFonts w:hint="eastAsia"/>
                      <w:b/>
                      <w:sz w:val="15"/>
                    </w:rPr>
                    <w:t>将材料报二级学院综合办</w:t>
                  </w:r>
                </w:p>
              </w:txbxContent>
            </v:textbox>
          </v:rect>
        </w:pict>
      </w:r>
      <w:r>
        <w:rPr>
          <w:noProof/>
        </w:rPr>
        <w:pict>
          <v:rect id="_x0000_s2054" style="position:absolute;left:0;text-align:left;margin-left:515.25pt;margin-top:3.15pt;width:116.25pt;height:51pt;z-index:251662336">
            <v:textbox>
              <w:txbxContent>
                <w:p w:rsidR="00436589" w:rsidRPr="00FA3B29" w:rsidRDefault="00436589">
                  <w:pPr>
                    <w:rPr>
                      <w:b/>
                    </w:rPr>
                  </w:pPr>
                  <w:r w:rsidRPr="00FA3B29">
                    <w:rPr>
                      <w:b/>
                    </w:rPr>
                    <w:t>二级学院</w:t>
                  </w:r>
                  <w:r w:rsidR="0077310C">
                    <w:rPr>
                      <w:rFonts w:hint="eastAsia"/>
                      <w:b/>
                    </w:rPr>
                    <w:t>综合办</w:t>
                  </w:r>
                  <w:r w:rsidRPr="00FA3B29">
                    <w:rPr>
                      <w:b/>
                    </w:rPr>
                    <w:t>初审</w:t>
                  </w:r>
                  <w:r w:rsidRPr="00FA3B29">
                    <w:rPr>
                      <w:rFonts w:hint="eastAsia"/>
                      <w:b/>
                    </w:rPr>
                    <w:t>、</w:t>
                  </w:r>
                  <w:r w:rsidRPr="00FA3B29">
                    <w:rPr>
                      <w:b/>
                    </w:rPr>
                    <w:t>汇总</w:t>
                  </w:r>
                  <w:r w:rsidR="0077310C">
                    <w:rPr>
                      <w:rFonts w:hint="eastAsia"/>
                      <w:b/>
                    </w:rPr>
                    <w:t>，将材料</w:t>
                  </w:r>
                  <w:r w:rsidRPr="00FA3B29">
                    <w:rPr>
                      <w:b/>
                    </w:rPr>
                    <w:t>报送</w:t>
                  </w:r>
                  <w:r w:rsidR="0077310C">
                    <w:rPr>
                      <w:rFonts w:hint="eastAsia"/>
                      <w:b/>
                    </w:rPr>
                    <w:t>教务处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462pt;margin-top:31.65pt;width:48pt;height:0;z-index:251667456" o:connectortype="straight">
            <v:stroke endarrow="block"/>
          </v:shape>
        </w:pict>
      </w:r>
      <w:r w:rsidR="00E01447">
        <w:rPr>
          <w:noProof/>
        </w:rPr>
        <w:pict>
          <v:shape id="_x0000_s2060" type="#_x0000_t32" style="position:absolute;left:0;text-align:left;margin-left:561pt;margin-top:54.15pt;width:0;height:48.8pt;z-index:251668480" o:connectortype="straight">
            <v:stroke endarrow="block"/>
          </v:shape>
        </w:pict>
      </w:r>
      <w:r w:rsidR="00E01447">
        <w:rPr>
          <w:noProof/>
        </w:rPr>
        <w:pict>
          <v:rect id="_x0000_s2064" style="position:absolute;left:0;text-align:left;margin-left:172.5pt;margin-top:102.95pt;width:116.25pt;height:45pt;z-index:251672576">
            <v:textbox>
              <w:txbxContent>
                <w:p w:rsidR="00436589" w:rsidRPr="00FA3B29" w:rsidRDefault="00436589" w:rsidP="00436589">
                  <w:pPr>
                    <w:rPr>
                      <w:b/>
                    </w:rPr>
                  </w:pPr>
                  <w:r w:rsidRPr="00FA3B29">
                    <w:rPr>
                      <w:b/>
                    </w:rPr>
                    <w:t>教务处主教学运行岗进行名单公示及反馈</w:t>
                  </w:r>
                </w:p>
              </w:txbxContent>
            </v:textbox>
          </v:rect>
        </w:pict>
      </w:r>
      <w:r w:rsidR="00E01447">
        <w:rPr>
          <w:noProof/>
        </w:rPr>
        <w:pict>
          <v:shape id="_x0000_s2063" type="#_x0000_t32" style="position:absolute;left:0;text-align:left;margin-left:288.75pt;margin-top:126.95pt;width:47.25pt;height:0;flip:x;z-index:251671552" o:connectortype="straight">
            <v:stroke endarrow="block"/>
          </v:shape>
        </w:pict>
      </w:r>
      <w:r w:rsidR="00E01447">
        <w:rPr>
          <w:noProof/>
        </w:rPr>
        <w:pict>
          <v:rect id="_x0000_s2055" style="position:absolute;left:0;text-align:left;margin-left:336pt;margin-top:102.95pt;width:116.25pt;height:45pt;z-index:251663360">
            <v:textbox>
              <w:txbxContent>
                <w:p w:rsidR="00436589" w:rsidRPr="00FA3B29" w:rsidRDefault="00436589">
                  <w:pPr>
                    <w:rPr>
                      <w:b/>
                    </w:rPr>
                  </w:pPr>
                  <w:r w:rsidRPr="00FA3B29">
                    <w:rPr>
                      <w:b/>
                    </w:rPr>
                    <w:t>教务处主管副处长审批</w:t>
                  </w:r>
                </w:p>
              </w:txbxContent>
            </v:textbox>
          </v:rect>
        </w:pict>
      </w:r>
      <w:r w:rsidR="00E01447">
        <w:rPr>
          <w:noProof/>
        </w:rPr>
        <w:pict>
          <v:shape id="_x0000_s2061" type="#_x0000_t32" style="position:absolute;left:0;text-align:left;margin-left:452.25pt;margin-top:126.95pt;width:47.25pt;height:0;flip:x;z-index:251669504" o:connectortype="straight">
            <v:stroke endarrow="block"/>
          </v:shape>
        </w:pict>
      </w:r>
      <w:r w:rsidR="00E01447">
        <w:rPr>
          <w:noProof/>
        </w:rPr>
        <w:pict>
          <v:rect id="_x0000_s2056" style="position:absolute;left:0;text-align:left;margin-left:499.5pt;margin-top:102.95pt;width:116.25pt;height:45pt;z-index:251664384">
            <v:textbox>
              <w:txbxContent>
                <w:p w:rsidR="00436589" w:rsidRPr="00FA3B29" w:rsidRDefault="00436589">
                  <w:pPr>
                    <w:rPr>
                      <w:b/>
                    </w:rPr>
                  </w:pPr>
                  <w:r w:rsidRPr="00FA3B29">
                    <w:rPr>
                      <w:b/>
                    </w:rPr>
                    <w:t>教务处教学运行岗复审</w:t>
                  </w:r>
                  <w:r w:rsidRPr="00FA3B29">
                    <w:rPr>
                      <w:rFonts w:hint="eastAsia"/>
                      <w:b/>
                    </w:rPr>
                    <w:t>，有异议返回核实</w:t>
                  </w:r>
                </w:p>
              </w:txbxContent>
            </v:textbox>
          </v:rect>
        </w:pict>
      </w:r>
      <w:r w:rsidR="00E01447">
        <w:rPr>
          <w:noProof/>
        </w:rPr>
        <w:pict>
          <v:shape id="_x0000_s2058" type="#_x0000_t32" style="position:absolute;left:0;text-align:left;margin-left:283.5pt;margin-top:31.65pt;width:48pt;height:0;z-index:251666432" o:connectortype="straight">
            <v:stroke endarrow="block"/>
          </v:shape>
        </w:pict>
      </w:r>
      <w:r w:rsidR="00E01447">
        <w:rPr>
          <w:noProof/>
        </w:rPr>
        <w:pict>
          <v:shape id="_x0000_s2057" type="#_x0000_t32" style="position:absolute;left:0;text-align:left;margin-left:119.25pt;margin-top:31.65pt;width:48pt;height:0;z-index:251665408" o:connectortype="straight">
            <v:stroke endarrow="block"/>
          </v:shape>
        </w:pict>
      </w:r>
      <w:r w:rsidR="00E01447">
        <w:rPr>
          <w:noProof/>
        </w:rPr>
        <w:pict>
          <v:rect id="_x0000_s2050" style="position:absolute;left:0;text-align:left;margin-left:-.75pt;margin-top:9.15pt;width:120pt;height:45pt;z-index:251658240">
            <v:textbox>
              <w:txbxContent>
                <w:p w:rsidR="00037B3F" w:rsidRPr="00FA3B29" w:rsidRDefault="00037B3F" w:rsidP="00037B3F">
                  <w:pPr>
                    <w:jc w:val="center"/>
                    <w:rPr>
                      <w:b/>
                    </w:rPr>
                  </w:pPr>
                  <w:r w:rsidRPr="00FA3B29">
                    <w:rPr>
                      <w:b/>
                    </w:rPr>
                    <w:t>教务处发布通知</w:t>
                  </w:r>
                </w:p>
              </w:txbxContent>
            </v:textbox>
          </v:rect>
        </w:pict>
      </w:r>
      <w:r w:rsidR="00E01447">
        <w:rPr>
          <w:noProof/>
        </w:rPr>
        <w:pict>
          <v:rect id="_x0000_s2052" style="position:absolute;left:0;text-align:left;margin-left:167.25pt;margin-top:9.15pt;width:116.25pt;height:45pt;z-index:251660288">
            <v:textbox>
              <w:txbxContent>
                <w:p w:rsidR="004B6321" w:rsidRPr="00FA3B29" w:rsidRDefault="004B6321">
                  <w:pPr>
                    <w:rPr>
                      <w:b/>
                    </w:rPr>
                  </w:pPr>
                  <w:r w:rsidRPr="00FA3B29">
                    <w:rPr>
                      <w:b/>
                    </w:rPr>
                    <w:t>二级学院教学办布置评优工作</w:t>
                  </w:r>
                </w:p>
              </w:txbxContent>
            </v:textbox>
          </v:rect>
        </w:pict>
      </w:r>
    </w:p>
    <w:sectPr w:rsidR="00037B3F" w:rsidSect="00037B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D8" w:rsidRDefault="00A310D8" w:rsidP="00037B3F">
      <w:r>
        <w:separator/>
      </w:r>
    </w:p>
  </w:endnote>
  <w:endnote w:type="continuationSeparator" w:id="1">
    <w:p w:rsidR="00A310D8" w:rsidRDefault="00A310D8" w:rsidP="0003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D8" w:rsidRDefault="00A310D8" w:rsidP="00037B3F">
      <w:r>
        <w:separator/>
      </w:r>
    </w:p>
  </w:footnote>
  <w:footnote w:type="continuationSeparator" w:id="1">
    <w:p w:rsidR="00A310D8" w:rsidRDefault="00A310D8" w:rsidP="00037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B3F"/>
    <w:rsid w:val="00037B3F"/>
    <w:rsid w:val="00436589"/>
    <w:rsid w:val="004B6321"/>
    <w:rsid w:val="004E29C4"/>
    <w:rsid w:val="0077310C"/>
    <w:rsid w:val="00A310D8"/>
    <w:rsid w:val="00BA27EB"/>
    <w:rsid w:val="00C2173D"/>
    <w:rsid w:val="00C2551B"/>
    <w:rsid w:val="00E01447"/>
    <w:rsid w:val="00E913D4"/>
    <w:rsid w:val="00EA6682"/>
    <w:rsid w:val="00F56176"/>
    <w:rsid w:val="00F93A7A"/>
    <w:rsid w:val="00FA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_x0000_s2057"/>
        <o:r id="V:Rule8" type="connector" idref="#_x0000_s2063"/>
        <o:r id="V:Rule9" type="connector" idref="#_x0000_s2060"/>
        <o:r id="V:Rule10" type="connector" idref="#_x0000_s2059"/>
        <o:r id="V:Rule11" type="connector" idref="#_x0000_s2058"/>
        <o:r id="V:Rule12" type="connector" idref="#_x0000_s2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B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2018-09-27T05:49:00Z</dcterms:created>
  <dcterms:modified xsi:type="dcterms:W3CDTF">2018-09-27T07:39:00Z</dcterms:modified>
</cp:coreProperties>
</file>